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772827F9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5A928493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41F4E4D4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747434E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6AFB624B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48F6C9D0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BELIZE</w:t>
            </w:r>
          </w:p>
          <w:p w:rsidR="00F85C99" w:rsidRPr="002F6A28" w:rsidP="002F6A28" w14:paraId="3EA90010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413C9BAB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91FADD6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3F5CABB5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613404BC" w14:textId="77777777">
            <w:r w:rsidRPr="00C379C8">
              <w:t>Power Lane,</w:t>
            </w:r>
          </w:p>
          <w:p w:rsidR="00EE3A11" w:rsidRPr="00C379C8" w:rsidP="00155128" w14:paraId="23A6932A" w14:textId="77777777">
            <w:r w:rsidRPr="00C379C8">
              <w:t>City of Belmopan</w:t>
            </w:r>
          </w:p>
          <w:p w:rsidR="00EE3A11" w:rsidRPr="00C379C8" w:rsidP="00155128" w14:paraId="48687731" w14:textId="77777777">
            <w:r w:rsidRPr="00C379C8">
              <w:t>Cayo District</w:t>
            </w:r>
          </w:p>
          <w:p w:rsidR="00EE3A11" w:rsidRPr="00C379C8" w:rsidP="00155128" w14:paraId="6AB170D5" w14:textId="77777777">
            <w:r w:rsidRPr="00C379C8">
              <w:t>Belize C.A.</w:t>
            </w:r>
          </w:p>
          <w:p w:rsidR="00EE3A11" w:rsidRPr="00C379C8" w:rsidP="00155128" w14:paraId="34429A02" w14:textId="77777777">
            <w:r w:rsidRPr="00C379C8">
              <w:t>Tel: +501-822-0446</w:t>
            </w:r>
          </w:p>
          <w:p w:rsidR="00EE3A11" w:rsidRPr="00C379C8" w:rsidP="00155128" w14:paraId="7A1B1783" w14:textId="77777777">
            <w:r w:rsidRPr="00C379C8">
              <w:t xml:space="preserve">Email: </w:t>
            </w:r>
            <w:hyperlink r:id="rId5" w:history="1">
              <w:r w:rsidRPr="00C379C8">
                <w:rPr>
                  <w:color w:val="0000FF"/>
                  <w:u w:val="single"/>
                </w:rPr>
                <w:t>tbtenquiry-belize@bbs.gov.bz</w:t>
              </w:r>
            </w:hyperlink>
            <w:r w:rsidRPr="00C379C8">
              <w:t xml:space="preserve"> or </w:t>
            </w:r>
            <w:hyperlink r:id="rId6" w:history="1">
              <w:r w:rsidRPr="00C379C8">
                <w:rPr>
                  <w:color w:val="0000FF"/>
                  <w:u w:val="single"/>
                </w:rPr>
                <w:t>helpdesk@bbs.gov.bz</w:t>
              </w:r>
            </w:hyperlink>
          </w:p>
          <w:p w:rsidR="00EE3A11" w:rsidRPr="00C379C8" w:rsidP="00155128" w14:paraId="7C620628" w14:textId="77777777">
            <w:pPr>
              <w:spacing w:after="120"/>
            </w:pPr>
            <w:r w:rsidRPr="00C379C8">
              <w:t xml:space="preserve">Website: </w:t>
            </w:r>
            <w:hyperlink r:id="rId7" w:tgtFrame="_blank" w:history="1">
              <w:r w:rsidRPr="00C379C8">
                <w:rPr>
                  <w:color w:val="0000FF"/>
                  <w:u w:val="single"/>
                </w:rPr>
                <w:t>https://bbs.gov.bz/</w:t>
              </w:r>
            </w:hyperlink>
          </w:p>
          <w:p w:rsidR="00F85C99" w:rsidRPr="002F6A28" w:rsidP="00AA646C" w14:paraId="57931940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</w:tc>
      </w:tr>
      <w:tr w14:paraId="33ED0C72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D2CCCC8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4AB8F071" w14:textId="77777777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2CF9FCFA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80352BF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28A415B" w14:textId="77777777">
            <w:pPr>
              <w:spacing w:before="120" w:after="120"/>
            </w:pPr>
            <w:r w:rsidRPr="002F6A28">
              <w:rPr>
                <w:b/>
              </w:rPr>
              <w:t xml:space="preserve">Products covered (HS or CCCN where applicable, otherwise </w:t>
            </w:r>
            <w:r w:rsidRPr="002F6A28">
              <w:rPr>
                <w:b/>
              </w:rPr>
              <w:t>national tariff heading. ICS numbers may be provided in addition, where applicable):</w:t>
            </w:r>
            <w:r w:rsidRPr="00C379C8" w:rsidR="00EE3A11">
              <w:t xml:space="preserve"> Nitrogen (HS code(s): 280430); Oxygen (HS code(s): 280440); Carbon dioxide (HS code(s): 281121)</w:t>
            </w:r>
          </w:p>
        </w:tc>
      </w:tr>
      <w:tr w14:paraId="42CC7ED3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D6AD026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5C006AA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Draft Belize Standard Specification for Medical Gases - General Requirements; (45 page(s), in English)</w:t>
            </w:r>
          </w:p>
        </w:tc>
      </w:tr>
      <w:tr w14:paraId="6C7EB415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A2A410A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20DF50D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This standard describes the properties of common medical gases, medical gas containers, and safe practices and handling of these gases.</w:t>
            </w:r>
          </w:p>
        </w:tc>
      </w:tr>
      <w:tr w14:paraId="550A92A4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3CF8AF5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C12B730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Protection of human health or safety; Quality requirements</w:t>
            </w:r>
          </w:p>
        </w:tc>
      </w:tr>
      <w:tr w14:paraId="58FE0471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11A86E21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0595A595" w14:textId="6EA7746F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  <w:r>
              <w:t>-</w:t>
            </w:r>
          </w:p>
        </w:tc>
      </w:tr>
      <w:tr w14:paraId="76D78E8A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23FD4F8D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47E1884C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</w:t>
            </w:r>
            <w:r w:rsidRPr="00C379C8">
              <w:t>31 July 2025</w:t>
            </w:r>
          </w:p>
          <w:p w:rsidR="00EE3A11" w:rsidRPr="002F6A28" w:rsidP="008953C4" w14:paraId="3236AEAA" w14:textId="77777777">
            <w:pPr>
              <w:spacing w:after="120"/>
            </w:pPr>
            <w:r w:rsidRPr="002F6A28">
              <w:rPr>
                <w:b/>
              </w:rPr>
              <w:t xml:space="preserve">Proposed date of entry into </w:t>
            </w:r>
            <w:r w:rsidRPr="002F6A28">
              <w:rPr>
                <w:b/>
              </w:rPr>
              <w:t>force:</w:t>
            </w:r>
            <w:r w:rsidRPr="00C379C8">
              <w:t xml:space="preserve"> 6 months from adoption</w:t>
            </w:r>
          </w:p>
        </w:tc>
      </w:tr>
      <w:tr w14:paraId="7AAA20F8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6843BB8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9F3D7C9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27 June 2025</w:t>
            </w:r>
          </w:p>
        </w:tc>
      </w:tr>
      <w:tr w14:paraId="63BC34E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6BBFB9F6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354DF38D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0A853255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Power Lane,</w:t>
            </w:r>
          </w:p>
          <w:p w:rsidR="00EE3A11" w:rsidRPr="00A12DDE" w:rsidP="00B16145" w14:paraId="32E88CA5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City of </w:t>
            </w:r>
            <w:r w:rsidRPr="00A12DDE">
              <w:rPr>
                <w:bCs/>
              </w:rPr>
              <w:t>Belmopan</w:t>
            </w:r>
          </w:p>
          <w:p w:rsidR="00EE3A11" w:rsidRPr="00A12DDE" w:rsidP="00B16145" w14:paraId="1E685E66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Cayo District</w:t>
            </w:r>
          </w:p>
          <w:p w:rsidR="00EE3A11" w:rsidRPr="00A12DDE" w:rsidP="00B16145" w14:paraId="24FA3B55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Belize C.A.</w:t>
            </w:r>
          </w:p>
          <w:p w:rsidR="00EE3A11" w:rsidRPr="00A12DDE" w:rsidP="00B16145" w14:paraId="2EC30246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+501-822-0446</w:t>
            </w:r>
          </w:p>
          <w:p w:rsidR="00EE3A11" w:rsidRPr="00A12DDE" w:rsidP="00B16145" w14:paraId="0A3AFB78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5" w:history="1">
              <w:r w:rsidRPr="00A12DDE">
                <w:rPr>
                  <w:bCs/>
                  <w:color w:val="0000FF"/>
                  <w:u w:val="single"/>
                </w:rPr>
                <w:t>tbtenquiry-belize@bbs.gov.bz</w:t>
              </w:r>
            </w:hyperlink>
            <w:r w:rsidRPr="00A12DDE">
              <w:rPr>
                <w:bCs/>
              </w:rPr>
              <w:t xml:space="preserve"> or </w:t>
            </w:r>
            <w:hyperlink r:id="rId6" w:history="1">
              <w:r w:rsidRPr="00A12DDE">
                <w:rPr>
                  <w:bCs/>
                  <w:color w:val="0000FF"/>
                  <w:u w:val="single"/>
                </w:rPr>
                <w:t>helpdesk@bbs.gov.bz</w:t>
              </w:r>
            </w:hyperlink>
          </w:p>
          <w:p w:rsidR="00EE3A11" w:rsidRPr="00A12DDE" w:rsidP="00B16145" w14:paraId="13CDDB60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7" w:tgtFrame="_blank" w:history="1">
              <w:r w:rsidRPr="00A12DDE">
                <w:rPr>
                  <w:bCs/>
                  <w:color w:val="0000FF"/>
                  <w:u w:val="single"/>
                </w:rPr>
                <w:t>https://bbs.gov.bz/</w:t>
              </w:r>
            </w:hyperlink>
          </w:p>
          <w:p w:rsidR="00EE3A11" w:rsidRPr="00A12DDE" w:rsidP="00B16145" w14:paraId="5B65AEDE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Works Compound</w:t>
            </w:r>
          </w:p>
          <w:p w:rsidR="00EE3A11" w:rsidRPr="00A12DDE" w:rsidP="00B16145" w14:paraId="66F24EF1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 Box 430</w:t>
            </w:r>
          </w:p>
          <w:p w:rsidR="00EE3A11" w:rsidRPr="00A12DDE" w:rsidP="00B16145" w14:paraId="78CB5AA6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City of Belmopan, Cayo District</w:t>
            </w:r>
          </w:p>
          <w:p w:rsidR="00EE3A11" w:rsidRPr="00A12DDE" w:rsidP="00B16145" w14:paraId="2C61901C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Belize, Central America</w:t>
            </w:r>
          </w:p>
          <w:p w:rsidR="00EE3A11" w:rsidRPr="00A12DDE" w:rsidP="00B16145" w14:paraId="35E25B1D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+(501) 822 044677</w:t>
            </w:r>
          </w:p>
          <w:p w:rsidR="00EE3A11" w:rsidRPr="00A12DDE" w:rsidP="00B16145" w14:paraId="47CE3250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Fax: </w:t>
            </w:r>
            <w:r w:rsidRPr="00A12DDE">
              <w:rPr>
                <w:bCs/>
              </w:rPr>
              <w:t>+(501) 822 2571</w:t>
            </w:r>
          </w:p>
          <w:p w:rsidR="00EE3A11" w:rsidRPr="00A12DDE" w:rsidP="00B16145" w14:paraId="4C6D0B8A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5" w:history="1">
              <w:r w:rsidRPr="00A12DDE">
                <w:rPr>
                  <w:bCs/>
                  <w:color w:val="0000FF"/>
                  <w:u w:val="single"/>
                </w:rPr>
                <w:t>tbtenquiry-belize@bbs.gov.bz</w:t>
              </w:r>
            </w:hyperlink>
          </w:p>
          <w:p w:rsidR="00EE3A11" w:rsidRPr="00A12DDE" w:rsidP="00B16145" w14:paraId="0E609D3B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8" w:tgtFrame="_blank" w:history="1">
              <w:r w:rsidRPr="00A12DDE">
                <w:rPr>
                  <w:bCs/>
                  <w:color w:val="0000FF"/>
                  <w:u w:val="single"/>
                </w:rPr>
                <w:t>http://www.bbs.gov.bz</w:t>
              </w:r>
            </w:hyperlink>
          </w:p>
          <w:p w:rsidR="00EE3A11" w:rsidRPr="00A12DDE" w:rsidP="00B16145" w14:paraId="2B7C89B8" w14:textId="7777777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https://bbs.gov.bz/standards-for-comments/</w:t>
              </w:r>
            </w:hyperlink>
          </w:p>
        </w:tc>
      </w:tr>
    </w:tbl>
    <w:p w:rsidR="00EE3A11" w:rsidRPr="002F6A28" w:rsidP="002F6A28" w14:paraId="464672AF" w14:textId="77777777"/>
    <w:sectPr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21F89B58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27A707C7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048F07A1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D2B572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02BB84D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6EE5071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634E2ABD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1E44F96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G/TBT/N/BLZ/20</w:t>
    </w:r>
    <w:bookmarkEnd w:id="0"/>
  </w:p>
  <w:p w:rsidR="009239F7" w:rsidRPr="002F6A28" w:rsidP="009239F7" w14:paraId="572037F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0A10A36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>
      <w:t>2</w:t>
    </w:r>
    <w:r w:rsidRPr="002F6A28">
      <w:fldChar w:fldCharType="end"/>
    </w:r>
    <w:r w:rsidRPr="002F6A28">
      <w:t xml:space="preserve"> -</w:t>
    </w:r>
  </w:p>
  <w:p w:rsidR="009239F7" w:rsidRPr="002F6A28" w:rsidP="009239F7" w14:paraId="3B596CA0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33D131E2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761FD66C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3E71EE56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2AB59FD8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7B73805E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19108B1D" w14:textId="77777777">
          <w:pPr>
            <w:jc w:val="right"/>
            <w:rPr>
              <w:b/>
              <w:szCs w:val="16"/>
            </w:rPr>
          </w:pPr>
        </w:p>
      </w:tc>
    </w:tr>
    <w:tr w14:paraId="4CAB6307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14C1DFD0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6CB3E6D5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G/TBT/N/BLZ/20</w:t>
          </w:r>
          <w:bookmarkEnd w:id="2"/>
        </w:p>
      </w:tc>
    </w:tr>
    <w:tr w14:paraId="7A248A41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6602E1E0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17A04284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9 May 2025</w:t>
          </w:r>
          <w:bookmarkEnd w:id="3"/>
          <w:bookmarkEnd w:id="4"/>
        </w:p>
      </w:tc>
    </w:tr>
    <w:tr w14:paraId="3B2A8F1E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66D8EAAE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(25-3134)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2AAFF3D9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0B7A8AEE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6AC15015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152A1BD6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77308A0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993222">
    <w:abstractNumId w:val="9"/>
  </w:num>
  <w:num w:numId="2" w16cid:durableId="1057704802">
    <w:abstractNumId w:val="7"/>
  </w:num>
  <w:num w:numId="3" w16cid:durableId="589972464">
    <w:abstractNumId w:val="6"/>
  </w:num>
  <w:num w:numId="4" w16cid:durableId="426075885">
    <w:abstractNumId w:val="5"/>
  </w:num>
  <w:num w:numId="5" w16cid:durableId="2057731581">
    <w:abstractNumId w:val="4"/>
  </w:num>
  <w:num w:numId="6" w16cid:durableId="1541045779">
    <w:abstractNumId w:val="12"/>
  </w:num>
  <w:num w:numId="7" w16cid:durableId="1188984475">
    <w:abstractNumId w:val="11"/>
  </w:num>
  <w:num w:numId="8" w16cid:durableId="693917733">
    <w:abstractNumId w:val="10"/>
  </w:num>
  <w:num w:numId="9" w16cid:durableId="10271712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545524">
    <w:abstractNumId w:val="13"/>
  </w:num>
  <w:num w:numId="11" w16cid:durableId="38823870">
    <w:abstractNumId w:val="8"/>
  </w:num>
  <w:num w:numId="12" w16cid:durableId="1995445286">
    <w:abstractNumId w:val="3"/>
  </w:num>
  <w:num w:numId="13" w16cid:durableId="1720780280">
    <w:abstractNumId w:val="2"/>
  </w:num>
  <w:num w:numId="14" w16cid:durableId="1436948237">
    <w:abstractNumId w:val="1"/>
  </w:num>
  <w:num w:numId="15" w16cid:durableId="6942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17473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76CF2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722F9"/>
    <w:rsid w:val="00E82AEC"/>
    <w:rsid w:val="00E84D9E"/>
    <w:rsid w:val="00E9368F"/>
    <w:rsid w:val="00E952C3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4BF96D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tbtenquiry-belize@bbs.gov.bz" TargetMode="External" /><Relationship Id="rId6" Type="http://schemas.openxmlformats.org/officeDocument/2006/relationships/hyperlink" Target="mailto:helpdesk@bbs.gov.bz" TargetMode="External" /><Relationship Id="rId7" Type="http://schemas.openxmlformats.org/officeDocument/2006/relationships/hyperlink" Target="https://bbs.gov.bz/" TargetMode="External" /><Relationship Id="rId8" Type="http://schemas.openxmlformats.org/officeDocument/2006/relationships/hyperlink" Target="http://www.bbs.gov.bz" TargetMode="External" /><Relationship Id="rId9" Type="http://schemas.openxmlformats.org/officeDocument/2006/relationships/hyperlink" Target="https://bbs.gov.bz/standards-for-comments/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Flanagan, Una</cp:lastModifiedBy>
  <cp:revision>3</cp:revision>
  <dcterms:created xsi:type="dcterms:W3CDTF">2025-05-09T07:27:00Z</dcterms:created>
  <dcterms:modified xsi:type="dcterms:W3CDTF">2025-05-09T07:28:00Z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NC</vt:lpwstr>
  </property>
</Properties>
</file>