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7DE6A30C" w14:textId="77777777">
      <w:pPr>
        <w:pStyle w:val="Title"/>
      </w:pPr>
      <w:r w:rsidRPr="002F663C">
        <w:t>NOTIFICATION</w:t>
      </w:r>
    </w:p>
    <w:p w:rsidR="002F663C" w:rsidRPr="002F663C" w:rsidP="00DD3DD7" w14:paraId="140A02AA" w14:textId="77777777">
      <w:pPr>
        <w:pStyle w:val="Title3"/>
      </w:pPr>
      <w:r w:rsidRPr="002F663C">
        <w:t>Addendum</w:t>
      </w:r>
    </w:p>
    <w:p w:rsidR="002F663C" w:rsidP="001E2E4A" w14:paraId="5F14FE9C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5 March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:rsidR="001E2E4A" w:rsidRPr="002F663C" w:rsidP="001E2E4A" w14:paraId="4378921F" w14:textId="77777777">
      <w:pPr>
        <w:rPr>
          <w:rFonts w:eastAsia="Calibri" w:cs="Times New Roman"/>
        </w:rPr>
      </w:pPr>
    </w:p>
    <w:p w:rsidR="002F663C" w:rsidRPr="002F663C" w:rsidP="002F663C" w14:paraId="038A74E0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71B25F08" w14:textId="77777777">
      <w:pPr>
        <w:rPr>
          <w:rFonts w:eastAsia="Calibri" w:cs="Times New Roman"/>
        </w:rPr>
      </w:pPr>
    </w:p>
    <w:p w:rsidR="00C14444" w:rsidRPr="002F663C" w:rsidP="002F663C" w14:paraId="62F4B5CF" w14:textId="77777777">
      <w:pPr>
        <w:rPr>
          <w:rFonts w:eastAsia="Calibri" w:cs="Times New Roman"/>
        </w:rPr>
      </w:pPr>
    </w:p>
    <w:p w:rsidR="002F663C" w:rsidRPr="002F663C" w:rsidP="002F663C" w14:paraId="60EFA26F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Vinyl Chloride; Draft Scope of the Risk Evaluation Under the Toxic Substances Control Act (TSCA); Notice of Availability and Request for Comment; Reopening of Comment Period</w:t>
      </w:r>
    </w:p>
    <w:p w:rsidR="002F663C" w:rsidRPr="002F663C" w:rsidP="002F663C" w14:paraId="64376D2A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39AB3249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3D63D33A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550BCE50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7B4E8AB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724ED344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2 April 2025</w:t>
            </w:r>
          </w:p>
        </w:tc>
      </w:tr>
      <w:tr w14:paraId="5C6C0311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0F6C195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556D47E5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14:paraId="62F5CD09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36BE8C1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47109A21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14:paraId="448729E7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0AC7C57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2CEE1422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14:paraId="28A7314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05F5CAF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35737047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14:paraId="0E35F71D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311B4B3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7F203FB5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133909B4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3969FAC5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755DA4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43A34E86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6B085321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1B903921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31C6330E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1BA1719C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3399D23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06EC5719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33D5FEB9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:rsidR="002F663C" w:rsidRPr="002F663C" w:rsidP="002F663C" w14:paraId="2F22DECD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67CA2F3E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In the Federal Register of 16 January 2025, the Environmental Protection Agency (EPA) announced the </w:t>
      </w:r>
      <w:hyperlink r:id="rId7" w:history="1">
        <w:r w:rsidRPr="002F663C">
          <w:rPr>
            <w:rFonts w:eastAsia="Calibri" w:cs="Times New Roman"/>
            <w:color w:val="0000FF"/>
            <w:szCs w:val="18"/>
            <w:u w:val="single"/>
          </w:rPr>
          <w:t>availability of and solicited public comment on the draft scope of the risk evaluation</w:t>
        </w:r>
      </w:hyperlink>
      <w:r w:rsidRPr="002F663C">
        <w:rPr>
          <w:rFonts w:eastAsia="Calibri" w:cs="Times New Roman"/>
          <w:szCs w:val="18"/>
        </w:rPr>
        <w:t xml:space="preserve"> (notified as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G/TBT/N/USA/2181</w:t>
        </w:r>
      </w:hyperlink>
      <w:r w:rsidRPr="002F663C">
        <w:rPr>
          <w:rFonts w:eastAsia="Calibri" w:cs="Times New Roman"/>
          <w:szCs w:val="18"/>
        </w:rPr>
        <w:t>) to be conducted under the Toxic Substances Control Act (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TSCA</w:t>
        </w:r>
      </w:hyperlink>
      <w:r w:rsidRPr="002F663C">
        <w:rPr>
          <w:rFonts w:eastAsia="Calibri" w:cs="Times New Roman"/>
          <w:szCs w:val="18"/>
        </w:rPr>
        <w:t xml:space="preserve">) for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 xml:space="preserve">vinyl chloride (ethene, chloro-; </w:t>
        </w:r>
        <w:r w:rsidRPr="002F663C">
          <w:rPr>
            <w:rFonts w:eastAsia="Calibri" w:cs="Times New Roman"/>
            <w:color w:val="0000FF"/>
            <w:szCs w:val="18"/>
            <w:u w:val="single"/>
          </w:rPr>
          <w:t>CASRN</w:t>
        </w:r>
        <w:r w:rsidRPr="002F663C">
          <w:rPr>
            <w:rFonts w:eastAsia="Calibri" w:cs="Times New Roman"/>
            <w:color w:val="0000FF"/>
            <w:szCs w:val="18"/>
            <w:u w:val="single"/>
          </w:rPr>
          <w:t xml:space="preserve"> 75-01-4)</w:t>
        </w:r>
      </w:hyperlink>
      <w:r w:rsidRPr="002F663C">
        <w:rPr>
          <w:rFonts w:eastAsia="Calibri" w:cs="Times New Roman"/>
          <w:szCs w:val="18"/>
        </w:rPr>
        <w:t>. This document extends/reopens the comment period, which is scheduled to end on 3 March 2025, for 30 days.</w:t>
      </w:r>
    </w:p>
    <w:p w:rsidR="00D50799" w:rsidRPr="002F663C" w:rsidP="00B16ACF" w14:paraId="52835662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comment period for the document published on 16 January 2025, at </w:t>
      </w:r>
      <w:hyperlink r:id="rId7" w:history="1">
        <w:r w:rsidRPr="002F663C">
          <w:rPr>
            <w:rFonts w:eastAsia="Calibri" w:cs="Times New Roman"/>
            <w:color w:val="0000FF"/>
            <w:szCs w:val="18"/>
            <w:u w:val="single"/>
          </w:rPr>
          <w:t>90 FR 4738</w:t>
        </w:r>
      </w:hyperlink>
      <w:r w:rsidRPr="002F663C">
        <w:rPr>
          <w:rFonts w:eastAsia="Calibri" w:cs="Times New Roman"/>
          <w:szCs w:val="18"/>
        </w:rPr>
        <w:t xml:space="preserve"> (FRL-12439-01-OCSPP) is reopened. Comments must be received on or before 2 April 2025.</w:t>
      </w:r>
    </w:p>
    <w:p w:rsidR="00D50799" w:rsidRPr="002F663C" w:rsidP="00B16ACF" w14:paraId="1395C6EB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90 Federal Register (FR) 11315, 5 March 2025:</w:t>
      </w:r>
    </w:p>
    <w:p w:rsidR="00D50799" w:rsidRPr="002F663C" w:rsidP="00B16ACF" w14:paraId="73FCECA0" w14:textId="77777777">
      <w:pPr>
        <w:spacing w:before="120" w:after="120"/>
        <w:rPr>
          <w:rFonts w:eastAsia="Calibri" w:cs="Times New Roman"/>
          <w:szCs w:val="18"/>
        </w:rPr>
      </w:pP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https://www.govinfo.gov/content/pkg/FR-2025-03-05/html/2025-03531.htm</w:t>
        </w:r>
      </w:hyperlink>
    </w:p>
    <w:p w:rsidR="00D50799" w:rsidRPr="002F663C" w:rsidP="00B16ACF" w14:paraId="490EAC5D" w14:textId="77777777">
      <w:pPr>
        <w:spacing w:before="120" w:after="120"/>
        <w:rPr>
          <w:rFonts w:eastAsia="Calibri" w:cs="Times New Roman"/>
          <w:szCs w:val="18"/>
        </w:rPr>
      </w:pP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https://www.govinfo.gov/content/pkg/FR-2025-03-05/pdf/2025-03531.pdf</w:t>
        </w:r>
      </w:hyperlink>
    </w:p>
    <w:p w:rsidR="00D50799" w:rsidRPr="002F663C" w:rsidP="00B16ACF" w14:paraId="52F73789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action and the action notified as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G/TBT/N/USA/2181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EPA-HQ-OPPT-2018-0448. The Docket Folder is available on Regulations.gov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https://www.regulations.gov/docket/EPA-HQ-OPPT-2018-0448/document</w:t>
        </w:r>
      </w:hyperlink>
      <w:r w:rsidRPr="002F663C">
        <w:rPr>
          <w:rFonts w:eastAsia="Calibri" w:cs="Times New Roman"/>
          <w:szCs w:val="18"/>
        </w:rPr>
        <w:t xml:space="preserve"> and provides access to </w:t>
      </w:r>
      <w:r w:rsidRPr="002F663C">
        <w:rPr>
          <w:rFonts w:eastAsia="Calibri" w:cs="Times New Roman"/>
          <w:szCs w:val="18"/>
        </w:rPr>
        <w:t xml:space="preserve">primary and supporting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 April 2025. Comments received by the USA TBT Enquiry Point from WTO Members and their stakeholders will be shared with EPA and will also be submitted to 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</w:p>
    <w:p w:rsidR="006C5A96" w:rsidP="006C5A96" w14:paraId="711A751C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1F0B940E" w14:textId="77777777">
      <w:pPr>
        <w:jc w:val="center"/>
        <w:rPr>
          <w:b/>
        </w:rPr>
      </w:pPr>
    </w:p>
    <w:p w:rsidR="00A1565D" w:rsidP="003971FF" w14:paraId="1A3BB1AF" w14:textId="77777777">
      <w:pPr>
        <w:jc w:val="center"/>
        <w:rPr>
          <w:b/>
        </w:rPr>
      </w:pPr>
    </w:p>
    <w:sectPr w:rsidSect="006C5A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5BCFE697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6BB13DFC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7ABA081B" w14:textId="77777777">
      <w:r>
        <w:separator/>
      </w:r>
    </w:p>
  </w:footnote>
  <w:footnote w:type="continuationSeparator" w:id="1">
    <w:p w:rsidR="004D3A6A" w:rsidP="00ED54E0" w14:paraId="256358CD" w14:textId="77777777">
      <w:r>
        <w:continuationSeparator/>
      </w:r>
    </w:p>
  </w:footnote>
  <w:footnote w:id="2">
    <w:p w:rsidR="007F6EA2" w14:paraId="2F8E0A0C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1942F17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3836958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211375C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029AE276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7F29EF" w:rsidP="00DD3DD7" w14:paraId="7C3315F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7F29EF">
      <w:rPr>
        <w:lang w:val="es-ES"/>
      </w:rPr>
      <w:t>G/TBT/N/USA/2181/Add.1</w:t>
    </w:r>
    <w:bookmarkEnd w:id="3"/>
  </w:p>
  <w:p w:rsidR="00DD3DD7" w:rsidRPr="007F29EF" w:rsidP="00DD3DD7" w14:paraId="4EDEEEF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DD3DD7" w:rsidRPr="00DD3DD7" w:rsidP="00DD3DD7" w14:paraId="5981DAC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65B32A2F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2D60AE7F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6DB6366A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02526105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48E7387F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71130205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01418064" w14:textId="77777777">
          <w:pPr>
            <w:jc w:val="right"/>
            <w:rPr>
              <w:b/>
              <w:szCs w:val="16"/>
            </w:rPr>
          </w:pPr>
        </w:p>
      </w:tc>
    </w:tr>
    <w:tr w14:paraId="430517F4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696F3481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7F29EF" w:rsidP="00DD3DD7" w14:paraId="6A3E3265" w14:textId="7777777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7F29EF">
            <w:rPr>
              <w:rFonts w:eastAsia="Calibri" w:cs="Times New Roman"/>
              <w:b/>
              <w:szCs w:val="16"/>
              <w:lang w:val="es-ES"/>
            </w:rPr>
            <w:t>G/TBT/N/USA/2181/Add.1</w:t>
          </w:r>
          <w:bookmarkEnd w:id="4"/>
        </w:p>
        <w:p w:rsidR="00C14444" w:rsidRPr="007F29EF" w:rsidP="00C14444" w14:paraId="6F203E5B" w14:textId="77777777">
          <w:pPr>
            <w:jc w:val="center"/>
            <w:rPr>
              <w:szCs w:val="16"/>
              <w:lang w:val="es-ES"/>
            </w:rPr>
          </w:pPr>
        </w:p>
      </w:tc>
    </w:tr>
    <w:tr w14:paraId="59E00312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7F29EF" w:rsidP="00425DC5" w14:paraId="3574BEE3" w14:textId="7777777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5ACBDCBC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6 March 2025</w:t>
          </w:r>
          <w:bookmarkEnd w:id="5"/>
        </w:p>
      </w:tc>
    </w:tr>
    <w:tr w14:paraId="2CF01C1D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01E29D2A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(25-1591)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6DB3FCA4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6CA626E5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12734ABF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 xml:space="preserve">Committee on Technical Barriers to </w:t>
          </w:r>
          <w:r>
            <w:rPr>
              <w:b/>
            </w:rPr>
            <w:t>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6C073C6E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3D2EFE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557935">
    <w:abstractNumId w:val="9"/>
  </w:num>
  <w:num w:numId="2" w16cid:durableId="419713748">
    <w:abstractNumId w:val="7"/>
  </w:num>
  <w:num w:numId="3" w16cid:durableId="699866965">
    <w:abstractNumId w:val="6"/>
  </w:num>
  <w:num w:numId="4" w16cid:durableId="336427726">
    <w:abstractNumId w:val="5"/>
  </w:num>
  <w:num w:numId="5" w16cid:durableId="897202319">
    <w:abstractNumId w:val="4"/>
  </w:num>
  <w:num w:numId="6" w16cid:durableId="1778065311">
    <w:abstractNumId w:val="12"/>
  </w:num>
  <w:num w:numId="7" w16cid:durableId="1283152720">
    <w:abstractNumId w:val="11"/>
  </w:num>
  <w:num w:numId="8" w16cid:durableId="1475367815">
    <w:abstractNumId w:val="10"/>
  </w:num>
  <w:num w:numId="9" w16cid:durableId="744759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7705376">
    <w:abstractNumId w:val="13"/>
  </w:num>
  <w:num w:numId="11" w16cid:durableId="903757777">
    <w:abstractNumId w:val="8"/>
  </w:num>
  <w:num w:numId="12" w16cid:durableId="471991073">
    <w:abstractNumId w:val="3"/>
  </w:num>
  <w:num w:numId="13" w16cid:durableId="438263152">
    <w:abstractNumId w:val="2"/>
  </w:num>
  <w:num w:numId="14" w16cid:durableId="196167064">
    <w:abstractNumId w:val="1"/>
  </w:num>
  <w:num w:numId="15" w16cid:durableId="42412738">
    <w:abstractNumId w:val="0"/>
  </w:num>
  <w:num w:numId="16" w16cid:durableId="80112206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665C0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9EF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500F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0799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23CE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0EAA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9D4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iris.epa.gov/ChemicalLanding/&amp;substance_nmbr=1001" TargetMode="External" /><Relationship Id="rId11" Type="http://schemas.openxmlformats.org/officeDocument/2006/relationships/hyperlink" Target="https://www.govinfo.gov/content/pkg/FR-2025-03-05/html/2025-03531.htm" TargetMode="External" /><Relationship Id="rId12" Type="http://schemas.openxmlformats.org/officeDocument/2006/relationships/hyperlink" Target="https://www.govinfo.gov/content/pkg/FR-2025-03-05/pdf/2025-03531.pdf" TargetMode="External" /><Relationship Id="rId13" Type="http://schemas.openxmlformats.org/officeDocument/2006/relationships/hyperlink" Target="https://eping.wto.org/en/Search?domainIds=1&amp;documentSymbol=USA%2F2181" TargetMode="External" /><Relationship Id="rId14" Type="http://schemas.openxmlformats.org/officeDocument/2006/relationships/hyperlink" Target="https://www.regulations.gov/docket/EPA-HQ-OPPT-2018-0448/document" TargetMode="External" /><Relationship Id="rId15" Type="http://schemas.openxmlformats.org/officeDocument/2006/relationships/hyperlink" Target="http://www.regulations.gov/" TargetMode="External" /><Relationship Id="rId16" Type="http://schemas.openxmlformats.org/officeDocument/2006/relationships/hyperlink" Target="mailto:usatbtep@nist.gov" TargetMode="External" /><Relationship Id="rId17" Type="http://schemas.openxmlformats.org/officeDocument/2006/relationships/hyperlink" Target="http://time-time.net/times/time-zones/usa-canada/current-eastern-time-est.php" TargetMode="External" /><Relationship Id="rId18" Type="http://schemas.openxmlformats.org/officeDocument/2006/relationships/hyperlink" Target="https://24timezones.com/time-zone/et" TargetMode="External" /><Relationship Id="rId19" Type="http://schemas.openxmlformats.org/officeDocument/2006/relationships/header" Target="header1.xml" /><Relationship Id="rId2" Type="http://schemas.openxmlformats.org/officeDocument/2006/relationships/settings" Target="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www.govinfo.gov/content/pkg/FR-2025-01-16/pdf/2025-00948.pdf" TargetMode="External" /><Relationship Id="rId8" Type="http://schemas.openxmlformats.org/officeDocument/2006/relationships/hyperlink" Target="https://eping.wto.org/en/Search/Index?viewData=G/TBT/N/USA/2181" TargetMode="External" /><Relationship Id="rId9" Type="http://schemas.openxmlformats.org/officeDocument/2006/relationships/hyperlink" Target="https://www.epa.gov/laws-regulations/summary-toxic-substances-control-act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E2629-C904-43FF-B6D7-4FB759DF5E3B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356</Words>
  <Characters>2076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2019-10-23T07:32:00Z</cp:lastPrinted>
  <dcterms:created xsi:type="dcterms:W3CDTF">2025-03-06T13:33:00Z</dcterms:created>
  <dcterms:modified xsi:type="dcterms:W3CDTF">2025-03-06T14:08:00Z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