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0BB6" w14:textId="77777777" w:rsidR="009239F7" w:rsidRPr="002F6A28" w:rsidRDefault="001B511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AA203A" w14:textId="77777777" w:rsidR="009239F7" w:rsidRPr="002F6A28" w:rsidRDefault="001B511D" w:rsidP="002F6A28">
      <w:pPr>
        <w:jc w:val="center"/>
      </w:pPr>
      <w:r w:rsidRPr="002F6A28">
        <w:t>The following notification is being circulated in accordance with Article 10.6</w:t>
      </w:r>
    </w:p>
    <w:p w14:paraId="6DA34C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731B" w14:paraId="6873CF2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CB9C461" w14:textId="77777777" w:rsidR="00F85C99" w:rsidRPr="002F6A28" w:rsidRDefault="001B51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AF91FB" w14:textId="77777777" w:rsidR="00F85C99" w:rsidRPr="002F6A28" w:rsidRDefault="001B511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038034BC" w14:textId="77777777" w:rsidR="00F85C99" w:rsidRPr="002F6A28" w:rsidRDefault="001B511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731B" w14:paraId="0064FD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F40F2" w14:textId="77777777" w:rsidR="00F85C99" w:rsidRPr="002F6A28" w:rsidRDefault="001B51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B50B7" w14:textId="77777777" w:rsidR="00F85C99" w:rsidRPr="002F6A28" w:rsidRDefault="001B511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E45D49" w14:textId="77777777" w:rsidR="00EE3A11" w:rsidRPr="00C379C8" w:rsidRDefault="001B511D" w:rsidP="00155128">
            <w:pPr>
              <w:spacing w:after="120"/>
            </w:pPr>
            <w:r w:rsidRPr="00C379C8">
              <w:t>Federal Communications Commission (FCC) [2146]</w:t>
            </w:r>
            <w:bookmarkEnd w:id="5"/>
          </w:p>
          <w:p w14:paraId="55DBAD6F" w14:textId="77777777" w:rsidR="00F85C99" w:rsidRPr="002F6A28" w:rsidRDefault="001B511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7995529" w14:textId="77777777" w:rsidR="00AC6C6E" w:rsidRPr="00C379C8" w:rsidRDefault="001B511D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16731B" w14:paraId="1006CA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E6CDA" w14:textId="77777777" w:rsidR="00F85C99" w:rsidRPr="002F6A28" w:rsidRDefault="001B51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2B56C" w14:textId="77777777" w:rsidR="00F85C99" w:rsidRPr="0058336F" w:rsidRDefault="001B511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731B" w14:paraId="730846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E8C0E" w14:textId="77777777" w:rsidR="00F85C99" w:rsidRPr="002F6A28" w:rsidRDefault="001B51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FE45B" w14:textId="77777777" w:rsidR="00F85C99" w:rsidRPr="002F6A28" w:rsidRDefault="001B511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Emergency Alert System and Wireless Emergency Alerts; Product and company certification. Conformity assessment (ICS code(s): 03.120.20); Alarm and warning systems (ICS code(s): 13.320); Radiocommunications (ICS code(s): 33.060); Mobile services (ICS code(s): 33.070)</w:t>
            </w:r>
            <w:bookmarkEnd w:id="22"/>
          </w:p>
        </w:tc>
      </w:tr>
      <w:tr w:rsidR="0016731B" w14:paraId="502A84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32A8F" w14:textId="77777777" w:rsidR="00F85C99" w:rsidRPr="002F6A28" w:rsidRDefault="001B51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4721C" w14:textId="77777777" w:rsidR="00F85C99" w:rsidRPr="002F6A28" w:rsidRDefault="001B511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Emergency Alert System and Wireless Emergency Alerts; (13 page(s), in English)</w:t>
            </w:r>
            <w:bookmarkEnd w:id="24"/>
          </w:p>
        </w:tc>
      </w:tr>
      <w:tr w:rsidR="0016731B" w14:paraId="688C0D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A292E" w14:textId="77777777" w:rsidR="00F85C99" w:rsidRPr="002F6A28" w:rsidRDefault="001B51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A7C36" w14:textId="77777777" w:rsidR="00F85C99" w:rsidRPr="002F6A28" w:rsidRDefault="001B511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Proposed rule - In this document, the Federal Communications Commission (Commission) seeks comment on a proposal to adopt a new Emergency Alert System (EAS) event code for the delivery of critical messages to the public over television and radio about missing and endangered persons.</w:t>
            </w:r>
            <w:bookmarkEnd w:id="26"/>
          </w:p>
        </w:tc>
      </w:tr>
      <w:tr w:rsidR="0016731B" w14:paraId="5F9E4C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9E70E" w14:textId="77777777" w:rsidR="00F85C99" w:rsidRPr="002F6A28" w:rsidRDefault="001B51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1FAC7" w14:textId="77777777" w:rsidR="00F85C99" w:rsidRPr="002F6A28" w:rsidRDefault="001B511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16731B" w14:paraId="55AF5F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C04DC" w14:textId="77777777" w:rsidR="00F85C99" w:rsidRPr="002F6A28" w:rsidRDefault="001B511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3574C" w14:textId="77777777" w:rsidR="00086AF5" w:rsidRPr="00086AF5" w:rsidRDefault="001B511D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148BD40" w14:textId="77777777" w:rsidR="00EE3A11" w:rsidRPr="002F6A28" w:rsidRDefault="001B511D" w:rsidP="007F13E8">
            <w:pPr>
              <w:spacing w:before="120" w:after="120"/>
            </w:pPr>
            <w:r w:rsidRPr="002F6A28">
              <w:t xml:space="preserve">89 Federal Register (FR) 27699, 18 April 2024; </w:t>
            </w:r>
            <w:hyperlink r:id="rId10" w:history="1">
              <w:r w:rsidRPr="002F6A28">
                <w:rPr>
                  <w:color w:val="0000FF"/>
                  <w:u w:val="single"/>
                </w:rPr>
                <w:t>Title 47 Code of Federal Regulations (CFR) Part 11</w:t>
              </w:r>
            </w:hyperlink>
            <w:r w:rsidRPr="002F6A28">
              <w:t>:</w:t>
            </w:r>
          </w:p>
          <w:p w14:paraId="7E911464" w14:textId="77777777" w:rsidR="00EE3A11" w:rsidRPr="002F6A28" w:rsidRDefault="005C1A05" w:rsidP="007F13E8">
            <w:pPr>
              <w:spacing w:before="120" w:after="120"/>
            </w:pPr>
            <w:hyperlink r:id="rId11" w:history="1">
              <w:r w:rsidR="001B511D" w:rsidRPr="002F6A28">
                <w:rPr>
                  <w:color w:val="0000FF"/>
                  <w:u w:val="single"/>
                </w:rPr>
                <w:t>https://www.govinfo.gov/content/pkg/FR-2024-04-18/html/2024-08271.htm</w:t>
              </w:r>
            </w:hyperlink>
          </w:p>
          <w:p w14:paraId="1EC83FDC" w14:textId="77777777" w:rsidR="00EE3A11" w:rsidRPr="002F6A28" w:rsidRDefault="005C1A05" w:rsidP="007F13E8">
            <w:pPr>
              <w:spacing w:before="120" w:after="120"/>
            </w:pPr>
            <w:hyperlink r:id="rId12" w:history="1">
              <w:r w:rsidR="001B511D" w:rsidRPr="002F6A28">
                <w:rPr>
                  <w:color w:val="0000FF"/>
                  <w:u w:val="single"/>
                </w:rPr>
                <w:t>https://www.govinfo.gov/content/pkg/FR-2024-04-18/pdf/2024-08271.pdf</w:t>
              </w:r>
            </w:hyperlink>
          </w:p>
          <w:p w14:paraId="03469465" w14:textId="77777777" w:rsidR="00EE3A11" w:rsidRPr="002F6A28" w:rsidRDefault="005C1A05" w:rsidP="007F13E8">
            <w:pPr>
              <w:spacing w:before="120" w:after="120"/>
            </w:pPr>
            <w:hyperlink r:id="rId13" w:history="1">
              <w:r w:rsidR="001B511D" w:rsidRPr="002F6A28">
                <w:rPr>
                  <w:color w:val="0000FF"/>
                  <w:u w:val="single"/>
                </w:rPr>
                <w:t>https://docs.fcc.gov/public/attachments/FCC-24-30A1.pdf</w:t>
              </w:r>
            </w:hyperlink>
          </w:p>
          <w:p w14:paraId="45B7A661" w14:textId="77777777" w:rsidR="00EE3A11" w:rsidRPr="002F6A28" w:rsidRDefault="001B511D" w:rsidP="007F13E8">
            <w:pPr>
              <w:spacing w:before="120" w:after="120"/>
            </w:pPr>
            <w:r w:rsidRPr="002F6A28">
              <w:t xml:space="preserve">This proposed rule is identified by PS Docket Nos. </w:t>
            </w:r>
            <w:hyperlink r:id="rId14" w:history="1">
              <w:r w:rsidRPr="002F6A28">
                <w:rPr>
                  <w:color w:val="0000FF"/>
                  <w:u w:val="single"/>
                </w:rPr>
                <w:t>15-91</w:t>
              </w:r>
            </w:hyperlink>
            <w:r w:rsidRPr="002F6A28">
              <w:t xml:space="preserve">, </w:t>
            </w:r>
            <w:hyperlink r:id="rId15" w:history="1">
              <w:r w:rsidRPr="002F6A28">
                <w:rPr>
                  <w:color w:val="0000FF"/>
                  <w:u w:val="single"/>
                </w:rPr>
                <w:t>15-94</w:t>
              </w:r>
            </w:hyperlink>
            <w:r w:rsidRPr="002F6A28">
              <w:t xml:space="preserve">; </w:t>
            </w:r>
            <w:hyperlink r:id="rId16" w:history="1">
              <w:r w:rsidRPr="002F6A28">
                <w:rPr>
                  <w:color w:val="0000FF"/>
                  <w:u w:val="single"/>
                </w:rPr>
                <w:t>FCC 24-30</w:t>
              </w:r>
            </w:hyperlink>
            <w:r w:rsidRPr="002F6A28">
              <w:t xml:space="preserve"> and provides access to associated documents. The full text of the proposed rule is available from the Commission's website at </w:t>
            </w:r>
            <w:hyperlink r:id="rId17" w:history="1">
              <w:r w:rsidRPr="002F6A28">
                <w:rPr>
                  <w:color w:val="0000FF"/>
                  <w:u w:val="single"/>
                </w:rPr>
                <w:t>https://www.fcc.gov/document/fcc-proposes-new-emergency-alert-code-missing-endangered-adults</w:t>
              </w:r>
            </w:hyperlink>
            <w:r w:rsidRPr="002F6A28">
              <w:t xml:space="preserve">. Documents are also accessible from the FCC's </w:t>
            </w:r>
            <w:hyperlink r:id="rId18" w:history="1">
              <w:r w:rsidRPr="002F6A28">
                <w:rPr>
                  <w:color w:val="0000FF"/>
                  <w:u w:val="single"/>
                </w:rPr>
                <w:t>Electronic Document Management System (EDOCS)</w:t>
              </w:r>
            </w:hyperlink>
            <w:r w:rsidRPr="002F6A28">
              <w:t xml:space="preserve"> by searching the Docket Number. Comments are due on or before </w:t>
            </w:r>
            <w:hyperlink r:id="rId19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0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20 May 2024 and reply comments are due on or before </w:t>
            </w:r>
            <w:hyperlink r:id="rId21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2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17 June 2024. WTO Members and their stakeholders are asked to submit comments to the </w:t>
            </w:r>
            <w:hyperlink r:id="rId23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24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5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17 June 2024. Comments received by the USA TBT Enquiry Point from WTO Members and their stakeholders will be shared with FCC and will also be submitted to the FCC's </w:t>
            </w:r>
            <w:hyperlink r:id="rId26" w:history="1">
              <w:r w:rsidRPr="002F6A28">
                <w:rPr>
                  <w:color w:val="0000FF"/>
                  <w:u w:val="single"/>
                </w:rPr>
                <w:t>Electronic Comment Filing System (ECFS)</w:t>
              </w:r>
            </w:hyperlink>
            <w:r w:rsidRPr="002F6A28">
              <w:t xml:space="preserve"> if received within the comment period.</w:t>
            </w:r>
          </w:p>
          <w:p w14:paraId="3176C037" w14:textId="77777777" w:rsidR="00EE3A11" w:rsidRPr="002F6A28" w:rsidRDefault="005C1A05" w:rsidP="007F13E8">
            <w:pPr>
              <w:spacing w:before="120" w:after="120"/>
            </w:pPr>
            <w:hyperlink r:id="rId27" w:history="1">
              <w:r w:rsidR="001B511D" w:rsidRPr="002F6A28">
                <w:rPr>
                  <w:color w:val="0000FF"/>
                  <w:u w:val="single"/>
                </w:rPr>
                <w:t>USA/1227, subsequent addenda and corrigendum</w:t>
              </w:r>
            </w:hyperlink>
            <w:r w:rsidR="001B511D" w:rsidRPr="002F6A28">
              <w:t xml:space="preserve"> - Wireless Emergency Alerts; Emergency Alert System</w:t>
            </w:r>
          </w:p>
          <w:p w14:paraId="33B8DAD1" w14:textId="77777777" w:rsidR="00EE3A11" w:rsidRPr="002F6A28" w:rsidRDefault="005C1A05" w:rsidP="007F13E8">
            <w:pPr>
              <w:spacing w:before="120" w:after="120"/>
            </w:pPr>
            <w:hyperlink r:id="rId28" w:history="1">
              <w:r w:rsidR="001B511D" w:rsidRPr="002F6A28">
                <w:rPr>
                  <w:color w:val="0000FF"/>
                  <w:u w:val="single"/>
                </w:rPr>
                <w:t>USA/2087 and Corr.1</w:t>
              </w:r>
            </w:hyperlink>
            <w:r w:rsidR="001B511D" w:rsidRPr="002F6A28">
              <w:t xml:space="preserve"> - Emergency Alert System; Wireless Emergency Alerts</w:t>
            </w:r>
            <w:bookmarkEnd w:id="30"/>
          </w:p>
        </w:tc>
      </w:tr>
      <w:tr w:rsidR="0016731B" w14:paraId="50B06EC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A9662" w14:textId="77777777" w:rsidR="00EE3A11" w:rsidRPr="002F6A28" w:rsidRDefault="001B51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80ACF" w14:textId="77777777" w:rsidR="00EE3A11" w:rsidRPr="002F6A28" w:rsidRDefault="001B511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573A5E7" w14:textId="77777777" w:rsidR="00EE3A11" w:rsidRPr="002F6A28" w:rsidRDefault="001B511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6731B" w14:paraId="3335E7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5A1CE" w14:textId="77777777" w:rsidR="00F85C99" w:rsidRPr="002F6A28" w:rsidRDefault="001B51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D1E72" w14:textId="77777777" w:rsidR="00F85C99" w:rsidRPr="002F6A28" w:rsidRDefault="001B511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17 June 2024</w:t>
            </w:r>
            <w:bookmarkEnd w:id="38"/>
          </w:p>
        </w:tc>
      </w:tr>
      <w:tr w:rsidR="0016731B" w14:paraId="0BDA264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603309A" w14:textId="77777777" w:rsidR="00F85C99" w:rsidRPr="002F6A28" w:rsidRDefault="001B511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6C511F" w14:textId="77777777" w:rsidR="00F85C99" w:rsidRPr="002F6A28" w:rsidRDefault="001B511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D70EF8C" w14:textId="77777777" w:rsidR="00EE3A11" w:rsidRPr="00A12DDE" w:rsidRDefault="005C1A05" w:rsidP="00B16145">
            <w:pPr>
              <w:keepNext/>
              <w:keepLines/>
              <w:rPr>
                <w:bCs/>
              </w:rPr>
            </w:pPr>
            <w:hyperlink r:id="rId29" w:tgtFrame="_blank" w:history="1">
              <w:r w:rsidR="001B511D" w:rsidRPr="00A12DDE">
                <w:rPr>
                  <w:bCs/>
                  <w:color w:val="0000FF"/>
                  <w:u w:val="single"/>
                </w:rPr>
                <w:t>https://members.wto.org/crnattachments/2024/TBT/USA/24_02698_00_e.pdf</w:t>
              </w:r>
            </w:hyperlink>
          </w:p>
          <w:p w14:paraId="50A2AD2B" w14:textId="77777777" w:rsidR="00EE3A11" w:rsidRPr="00A12DDE" w:rsidRDefault="005C1A05" w:rsidP="00B16145">
            <w:pPr>
              <w:keepNext/>
              <w:keepLines/>
              <w:spacing w:after="120"/>
              <w:rPr>
                <w:bCs/>
              </w:rPr>
            </w:pPr>
            <w:hyperlink r:id="rId30" w:tgtFrame="_blank" w:history="1">
              <w:r w:rsidR="001B511D" w:rsidRPr="00A12DDE">
                <w:rPr>
                  <w:bCs/>
                  <w:color w:val="0000FF"/>
                  <w:u w:val="single"/>
                </w:rPr>
                <w:t>https://members.wto.org/crnattachments/2024/TBT/USA/24_02698_01_e.pdf</w:t>
              </w:r>
            </w:hyperlink>
            <w:bookmarkEnd w:id="42"/>
          </w:p>
        </w:tc>
      </w:tr>
    </w:tbl>
    <w:p w14:paraId="4AFA916F" w14:textId="77777777" w:rsidR="00EE3A11" w:rsidRPr="002F6A28" w:rsidRDefault="00EE3A11" w:rsidP="002F6A28"/>
    <w:sectPr w:rsidR="00EE3A11" w:rsidRPr="002F6A28" w:rsidSect="00760DB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CB3D" w14:textId="77777777" w:rsidR="001B511D" w:rsidRDefault="001B511D">
      <w:r>
        <w:separator/>
      </w:r>
    </w:p>
  </w:endnote>
  <w:endnote w:type="continuationSeparator" w:id="0">
    <w:p w14:paraId="09755DB5" w14:textId="77777777" w:rsidR="001B511D" w:rsidRDefault="001B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A0F9" w14:textId="77777777" w:rsidR="009239F7" w:rsidRPr="002F6A28" w:rsidRDefault="001B511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3C95" w14:textId="77777777" w:rsidR="009239F7" w:rsidRPr="002F6A28" w:rsidRDefault="001B511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3E9F" w14:textId="77777777" w:rsidR="00EE3A11" w:rsidRPr="002F6A28" w:rsidRDefault="001B511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A6C5" w14:textId="77777777" w:rsidR="001B511D" w:rsidRDefault="001B511D">
      <w:r>
        <w:separator/>
      </w:r>
    </w:p>
  </w:footnote>
  <w:footnote w:type="continuationSeparator" w:id="0">
    <w:p w14:paraId="10E0A401" w14:textId="77777777" w:rsidR="001B511D" w:rsidRDefault="001B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1A05" w14:textId="77777777" w:rsidR="009239F7" w:rsidRPr="002F6A28" w:rsidRDefault="001B51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900E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83790C" w14:textId="77777777" w:rsidR="009239F7" w:rsidRPr="002F6A28" w:rsidRDefault="001B51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C79F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7CB" w14:textId="77777777" w:rsidR="009239F7" w:rsidRPr="002F6A28" w:rsidRDefault="001B51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G/TBT/N/USA/2115</w:t>
    </w:r>
    <w:bookmarkEnd w:id="43"/>
  </w:p>
  <w:p w14:paraId="0DB6927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1DB028" w14:textId="77777777" w:rsidR="009239F7" w:rsidRPr="002F6A28" w:rsidRDefault="001B51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FBA8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731B" w14:paraId="60C7D63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536C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C30C9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731B" w14:paraId="4D04D09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714355" w14:textId="77777777" w:rsidR="00ED54E0" w:rsidRPr="009239F7" w:rsidRDefault="001B511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0D610A" wp14:editId="5F5090D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5002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3107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731B" w14:paraId="0DDC7E8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C2DC2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8510A5" w14:textId="77777777" w:rsidR="009239F7" w:rsidRPr="002F6A28" w:rsidRDefault="001B511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G/TBT/N/USA/2115</w:t>
          </w:r>
          <w:bookmarkEnd w:id="45"/>
        </w:p>
      </w:tc>
    </w:tr>
    <w:tr w:rsidR="0016731B" w14:paraId="00B346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EEF32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337E0" w14:textId="0DA397DC" w:rsidR="00ED54E0" w:rsidRPr="009239F7" w:rsidRDefault="001B511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April 2024</w:t>
          </w:r>
        </w:p>
      </w:tc>
    </w:tr>
    <w:tr w:rsidR="0016731B" w14:paraId="7243498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B393B5" w14:textId="006327E2" w:rsidR="00ED54E0" w:rsidRPr="009239F7" w:rsidRDefault="001B511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5C1A05">
            <w:rPr>
              <w:color w:val="FF0000"/>
              <w:szCs w:val="16"/>
            </w:rPr>
            <w:t>3259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3682C4" w14:textId="77777777" w:rsidR="00ED54E0" w:rsidRPr="009239F7" w:rsidRDefault="001B511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731B" w14:paraId="764A827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68C651" w14:textId="77777777" w:rsidR="00ED54E0" w:rsidRPr="009239F7" w:rsidRDefault="001B511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8CD815" w14:textId="77777777" w:rsidR="00ED54E0" w:rsidRPr="002F6A28" w:rsidRDefault="001B511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7C954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4267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04C7A0" w:tentative="1">
      <w:start w:val="1"/>
      <w:numFmt w:val="lowerLetter"/>
      <w:lvlText w:val="%2."/>
      <w:lvlJc w:val="left"/>
      <w:pPr>
        <w:ind w:left="1080" w:hanging="360"/>
      </w:pPr>
    </w:lvl>
    <w:lvl w:ilvl="2" w:tplc="D3F01DAA" w:tentative="1">
      <w:start w:val="1"/>
      <w:numFmt w:val="lowerRoman"/>
      <w:lvlText w:val="%3."/>
      <w:lvlJc w:val="right"/>
      <w:pPr>
        <w:ind w:left="1800" w:hanging="180"/>
      </w:pPr>
    </w:lvl>
    <w:lvl w:ilvl="3" w:tplc="884AE712" w:tentative="1">
      <w:start w:val="1"/>
      <w:numFmt w:val="decimal"/>
      <w:lvlText w:val="%4."/>
      <w:lvlJc w:val="left"/>
      <w:pPr>
        <w:ind w:left="2520" w:hanging="360"/>
      </w:pPr>
    </w:lvl>
    <w:lvl w:ilvl="4" w:tplc="5D16AE0C" w:tentative="1">
      <w:start w:val="1"/>
      <w:numFmt w:val="lowerLetter"/>
      <w:lvlText w:val="%5."/>
      <w:lvlJc w:val="left"/>
      <w:pPr>
        <w:ind w:left="3240" w:hanging="360"/>
      </w:pPr>
    </w:lvl>
    <w:lvl w:ilvl="5" w:tplc="94A280D4" w:tentative="1">
      <w:start w:val="1"/>
      <w:numFmt w:val="lowerRoman"/>
      <w:lvlText w:val="%6."/>
      <w:lvlJc w:val="right"/>
      <w:pPr>
        <w:ind w:left="3960" w:hanging="180"/>
      </w:pPr>
    </w:lvl>
    <w:lvl w:ilvl="6" w:tplc="DBA26850" w:tentative="1">
      <w:start w:val="1"/>
      <w:numFmt w:val="decimal"/>
      <w:lvlText w:val="%7."/>
      <w:lvlJc w:val="left"/>
      <w:pPr>
        <w:ind w:left="4680" w:hanging="360"/>
      </w:pPr>
    </w:lvl>
    <w:lvl w:ilvl="7" w:tplc="31F0406E" w:tentative="1">
      <w:start w:val="1"/>
      <w:numFmt w:val="lowerLetter"/>
      <w:lvlText w:val="%8."/>
      <w:lvlJc w:val="left"/>
      <w:pPr>
        <w:ind w:left="5400" w:hanging="360"/>
      </w:pPr>
    </w:lvl>
    <w:lvl w:ilvl="8" w:tplc="31E0BF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13102">
    <w:abstractNumId w:val="9"/>
  </w:num>
  <w:num w:numId="2" w16cid:durableId="1345136165">
    <w:abstractNumId w:val="7"/>
  </w:num>
  <w:num w:numId="3" w16cid:durableId="1054816070">
    <w:abstractNumId w:val="6"/>
  </w:num>
  <w:num w:numId="4" w16cid:durableId="1070427560">
    <w:abstractNumId w:val="5"/>
  </w:num>
  <w:num w:numId="5" w16cid:durableId="999117357">
    <w:abstractNumId w:val="4"/>
  </w:num>
  <w:num w:numId="6" w16cid:durableId="1421872179">
    <w:abstractNumId w:val="12"/>
  </w:num>
  <w:num w:numId="7" w16cid:durableId="1469782224">
    <w:abstractNumId w:val="11"/>
  </w:num>
  <w:num w:numId="8" w16cid:durableId="763915846">
    <w:abstractNumId w:val="10"/>
  </w:num>
  <w:num w:numId="9" w16cid:durableId="446777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1101829">
    <w:abstractNumId w:val="13"/>
  </w:num>
  <w:num w:numId="11" w16cid:durableId="2016569168">
    <w:abstractNumId w:val="8"/>
  </w:num>
  <w:num w:numId="12" w16cid:durableId="934627762">
    <w:abstractNumId w:val="3"/>
  </w:num>
  <w:num w:numId="13" w16cid:durableId="199098872">
    <w:abstractNumId w:val="2"/>
  </w:num>
  <w:num w:numId="14" w16cid:durableId="1504127897">
    <w:abstractNumId w:val="1"/>
  </w:num>
  <w:num w:numId="15" w16cid:durableId="151842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731B"/>
    <w:rsid w:val="00182B84"/>
    <w:rsid w:val="0018646B"/>
    <w:rsid w:val="00186B9C"/>
    <w:rsid w:val="00191D12"/>
    <w:rsid w:val="001A464A"/>
    <w:rsid w:val="001B511D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0E1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A05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5D25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80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fcc.gov/public/attachments/FCC-24-30A1.pdf" TargetMode="External"/><Relationship Id="rId18" Type="http://schemas.openxmlformats.org/officeDocument/2006/relationships/hyperlink" Target="https://www.fcc.gov/edocs" TargetMode="External"/><Relationship Id="rId26" Type="http://schemas.openxmlformats.org/officeDocument/2006/relationships/hyperlink" Target="https://www.fcc.gov/ecfs/filings/standard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time-time.net/times/time-zones/usa-canada/current-eastern-time-est.php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4-04-18/pdf/2024-08271.pdf" TargetMode="External"/><Relationship Id="rId17" Type="http://schemas.openxmlformats.org/officeDocument/2006/relationships/hyperlink" Target="https://www.fcc.gov/document/fcc-proposes-new-emergency-alert-code-missing-endangered-adults" TargetMode="External"/><Relationship Id="rId25" Type="http://schemas.openxmlformats.org/officeDocument/2006/relationships/hyperlink" Target="https://24timezones.com/time-zone/e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cc.gov/edocs/search-results?t=quick&amp;fccdaNo=24-30" TargetMode="External"/><Relationship Id="rId20" Type="http://schemas.openxmlformats.org/officeDocument/2006/relationships/hyperlink" Target="https://24timezones.com/time-zone/et" TargetMode="External"/><Relationship Id="rId29" Type="http://schemas.openxmlformats.org/officeDocument/2006/relationships/hyperlink" Target="https://members.wto.org/crnattachments/2024/TBT/USA/24_02698_00_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4-04-18/html/2024-08271.htm" TargetMode="External"/><Relationship Id="rId24" Type="http://schemas.openxmlformats.org/officeDocument/2006/relationships/hyperlink" Target="http://time-time.net/times/time-zones/usa-canada/current-eastern-time-est.ph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cc.gov/edocs/search-results?t=quick&amp;dockets=15-94" TargetMode="External"/><Relationship Id="rId23" Type="http://schemas.openxmlformats.org/officeDocument/2006/relationships/hyperlink" Target="mailto:usatbtep@nist.gov" TargetMode="External"/><Relationship Id="rId28" Type="http://schemas.openxmlformats.org/officeDocument/2006/relationships/hyperlink" Target="https://epingalert.org/en/Search?domainIds=1&amp;documentSymbol=USA%2F2087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ecfr.gov/current/title-47/chapter-I/subchapter-A/part-11?toc=1" TargetMode="External"/><Relationship Id="rId19" Type="http://schemas.openxmlformats.org/officeDocument/2006/relationships/hyperlink" Target="http://time-time.net/times/time-zones/usa-canada/current-eastern-time-est.php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s://www.fcc.gov/edocs/search-results?t=quick&amp;dockets=15-91" TargetMode="External"/><Relationship Id="rId22" Type="http://schemas.openxmlformats.org/officeDocument/2006/relationships/hyperlink" Target="https://24timezones.com/time-zone/et" TargetMode="External"/><Relationship Id="rId27" Type="http://schemas.openxmlformats.org/officeDocument/2006/relationships/hyperlink" Target="https://epingalert.org/en/Search?domainIds=1&amp;documentSymbol=USA%2F1227" TargetMode="External"/><Relationship Id="rId30" Type="http://schemas.openxmlformats.org/officeDocument/2006/relationships/hyperlink" Target="https://members.wto.org/crnattachments/2024/TBT/USA/24_02698_01_e.pdf" TargetMode="External"/><Relationship Id="rId35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C521-FE4D-4289-8825-0DDE3763C03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2024-04-19T09:53:00Z</dcterms:created>
  <dcterms:modified xsi:type="dcterms:W3CDTF">2024-04-19T10:41:00Z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